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AA2" w14:textId="77777777" w:rsidR="004F0806" w:rsidRDefault="004F0806" w:rsidP="004F0806">
      <w:pPr>
        <w:pStyle w:val="NormalWeb"/>
        <w:spacing w:before="60" w:beforeAutospacing="0" w:after="0" w:afterAutospacing="0"/>
      </w:pPr>
    </w:p>
    <w:p w14:paraId="5ADEEC3B" w14:textId="77777777" w:rsidR="004F0806" w:rsidRPr="004F0806" w:rsidRDefault="004F0806" w:rsidP="004F0806">
      <w:pPr>
        <w:rPr>
          <w:rFonts w:eastAsia="Times New Roman" w:cstheme="minorHAnsi"/>
          <w:sz w:val="36"/>
          <w:szCs w:val="36"/>
          <w:lang w:val="en-US"/>
          <w14:ligatures w14:val="none"/>
        </w:rPr>
      </w:pPr>
      <w:r w:rsidRPr="004F0806">
        <w:rPr>
          <w:rFonts w:eastAsia="Times New Roman" w:cstheme="minorHAnsi"/>
          <w:sz w:val="36"/>
          <w:szCs w:val="36"/>
          <w:lang w:val="en-US"/>
          <w14:ligatures w14:val="none"/>
        </w:rPr>
        <w:t>Online Course: DNA barcode data in BOLD and GBIF</w:t>
      </w:r>
    </w:p>
    <w:p w14:paraId="431B98CD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</w:p>
    <w:p w14:paraId="430CD7EB" w14:textId="2EC7D3F8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4" w:anchor="heading=h.rsdsdvuundvm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Introductory Context Module</w:t>
        </w:r>
      </w:hyperlink>
    </w:p>
    <w:p w14:paraId="5EC41E1F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5" w:anchor="heading=h.rpjjt4811y3o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 xml:space="preserve">Introduction to the </w:t>
        </w:r>
        <w:proofErr w:type="spellStart"/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BioDATA</w:t>
        </w:r>
        <w:proofErr w:type="spellEnd"/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 xml:space="preserve"> Advanced course (20 minutes - own time)</w:t>
        </w:r>
      </w:hyperlink>
    </w:p>
    <w:p w14:paraId="24C47D9B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6" w:anchor="heading=h.l90q5bbt2vm6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SANBI-GBIF context (20 minutes - own time)</w:t>
        </w:r>
      </w:hyperlink>
    </w:p>
    <w:p w14:paraId="21135DD4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7" w:anchor="heading=h.steltctu8t4d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An introduction to GBIF (10 minutes - own time)</w:t>
        </w:r>
      </w:hyperlink>
    </w:p>
    <w:p w14:paraId="7F036288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8" w:anchor="heading=h.b32lxii0lqtg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GBIF website introduction exercise (30 minutes - own time, do beforehand)</w:t>
        </w:r>
      </w:hyperlink>
    </w:p>
    <w:p w14:paraId="3FE7F76A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9" w:anchor="heading=h.cv0wu46p5uyj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Live interactive session: (30 minutes - @15:00 on 4 March 2024)</w:t>
        </w:r>
      </w:hyperlink>
    </w:p>
    <w:p w14:paraId="410B68A9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10" w:anchor="heading=h.nvo7b468966y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Open Data Background Module</w:t>
        </w:r>
      </w:hyperlink>
    </w:p>
    <w:p w14:paraId="6DBAFC59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11" w:anchor="heading=h.1xzrl5zaw67g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Why open data and data publication is important (30 minutes - own time)</w:t>
        </w:r>
      </w:hyperlink>
    </w:p>
    <w:p w14:paraId="396FE42F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12" w:anchor="heading=h.vyfiloynz7sh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Data papers lecture (45 minutes - own time)</w:t>
        </w:r>
      </w:hyperlink>
    </w:p>
    <w:p w14:paraId="1491B0AD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13" w:anchor="heading=h.eu5822qi7c4w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Live interactive session: (30 minutes - @15:30 on 4 March 2024)</w:t>
        </w:r>
      </w:hyperlink>
    </w:p>
    <w:p w14:paraId="343388E8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14" w:anchor="heading=h.6mn46h7zlf8t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Species Identification Module</w:t>
        </w:r>
      </w:hyperlink>
    </w:p>
    <w:p w14:paraId="3817FEA1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15" w:anchor="heading=h.asj1tg85wbxj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Why do we need to identify species (60 minutes - own time)</w:t>
        </w:r>
      </w:hyperlink>
    </w:p>
    <w:p w14:paraId="0B9031DF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16" w:anchor="heading=h.qz7zp4w8c6ht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Species identification with DNA (45 minutes - own time)</w:t>
        </w:r>
      </w:hyperlink>
    </w:p>
    <w:p w14:paraId="35D5E126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17" w:anchor="heading=h.idjiy3falnom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Barcode reference databases (45 minutes - own time)</w:t>
        </w:r>
      </w:hyperlink>
    </w:p>
    <w:p w14:paraId="692B3DED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18" w:anchor="heading=h.4mhvzsw8gpky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Live interactive session: (60 minutes - @15:00 on 5 March 2024)</w:t>
        </w:r>
      </w:hyperlink>
    </w:p>
    <w:p w14:paraId="3AF3A61C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19" w:anchor="heading=h.z1zza6kurn5e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DNA Metabarcoding Module</w:t>
        </w:r>
      </w:hyperlink>
    </w:p>
    <w:p w14:paraId="30384110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20" w:anchor="heading=h.96ps1vwtsq65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Live interactive session: (30 minutes - @15:00 on 8 March 2024)</w:t>
        </w:r>
      </w:hyperlink>
    </w:p>
    <w:p w14:paraId="7924C1D3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21" w:anchor="heading=h.rei96nw1zatk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SANBI Biobanking Module</w:t>
        </w:r>
      </w:hyperlink>
    </w:p>
    <w:p w14:paraId="122CB2A4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22" w:anchor="heading=h.gfna02kchp64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Live interactive session: (30 minutes - @15:00 on 13 March 2024)</w:t>
        </w:r>
      </w:hyperlink>
    </w:p>
    <w:p w14:paraId="57CE0223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23" w:anchor="heading=h.np4wtf5b042k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GBIF Data Publication Module 1</w:t>
        </w:r>
      </w:hyperlink>
    </w:p>
    <w:p w14:paraId="1534DA46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24" w:anchor="heading=h.6yviv9yr630q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 xml:space="preserve">Data standards and </w:t>
        </w:r>
        <w:proofErr w:type="spellStart"/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darwin</w:t>
        </w:r>
        <w:proofErr w:type="spellEnd"/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 xml:space="preserve"> core</w:t>
        </w:r>
      </w:hyperlink>
    </w:p>
    <w:p w14:paraId="27A675F0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25" w:anchor="heading=h.opp1dh7wjh8u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GBIF data types (30 minutes - own time)</w:t>
        </w:r>
      </w:hyperlink>
    </w:p>
    <w:p w14:paraId="38074F1B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26" w:anchor="heading=h.rxemtnc9hx3m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GBIF data publication concepts (30 minutes - own time)</w:t>
        </w:r>
      </w:hyperlink>
    </w:p>
    <w:p w14:paraId="0B728D43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27" w:anchor="heading=h.f6nw0wb5i5ld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Live interactive session: (30 minutes - @15:00 on 18 March 2024)</w:t>
        </w:r>
      </w:hyperlink>
    </w:p>
    <w:p w14:paraId="44A1FDA2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28" w:anchor="heading=h.1ktj3rsjxhd5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GBIF Data Publication Module 2</w:t>
        </w:r>
      </w:hyperlink>
    </w:p>
    <w:p w14:paraId="158C15D5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29" w:anchor="heading=h.2eqnlrdnurpx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Publication of example dataset (60 minutes - own time)</w:t>
        </w:r>
      </w:hyperlink>
    </w:p>
    <w:p w14:paraId="3A2E4806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30" w:anchor="heading=h.3j8wglodc85s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Live interactive session: (60 minutes - @15:00 on 21 March 2024)</w:t>
        </w:r>
      </w:hyperlink>
    </w:p>
    <w:p w14:paraId="1C8DD823" w14:textId="77777777" w:rsidR="004F0806" w:rsidRPr="004F0806" w:rsidRDefault="004F0806" w:rsidP="004F0806">
      <w:pPr>
        <w:pStyle w:val="NormalWeb"/>
        <w:spacing w:before="60" w:beforeAutospacing="0" w:after="0" w:afterAutospacing="0"/>
        <w:rPr>
          <w:lang w:val="en-US"/>
        </w:rPr>
      </w:pPr>
      <w:hyperlink r:id="rId31" w:anchor="heading=h.g0idozezcj2e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Additional information</w:t>
        </w:r>
      </w:hyperlink>
    </w:p>
    <w:p w14:paraId="08A974E9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32" w:anchor="heading=h.khyqcccycsa3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Useful links</w:t>
        </w:r>
      </w:hyperlink>
    </w:p>
    <w:p w14:paraId="67F6B8FA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33" w:anchor="heading=h.t3gw6y56girb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 xml:space="preserve">Michal and </w:t>
        </w:r>
        <w:proofErr w:type="spellStart"/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Rukaya’s</w:t>
        </w:r>
        <w:proofErr w:type="spellEnd"/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 xml:space="preserve"> Darwin Core “Rules”</w:t>
        </w:r>
      </w:hyperlink>
    </w:p>
    <w:p w14:paraId="7F2340B5" w14:textId="77777777" w:rsidR="004F0806" w:rsidRPr="004F0806" w:rsidRDefault="004F0806" w:rsidP="004F0806">
      <w:pPr>
        <w:pStyle w:val="NormalWeb"/>
        <w:spacing w:before="60" w:beforeAutospacing="0" w:after="0" w:afterAutospacing="0"/>
        <w:ind w:left="720"/>
        <w:rPr>
          <w:lang w:val="en-US"/>
        </w:rPr>
      </w:pPr>
      <w:hyperlink r:id="rId34" w:anchor="heading=h.rrxzmkvbwm8s" w:history="1">
        <w:r w:rsidRPr="004F0806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Tobias’ links to explore DNA datasets and resources in GBIF</w:t>
        </w:r>
      </w:hyperlink>
    </w:p>
    <w:p w14:paraId="0676638E" w14:textId="77777777" w:rsidR="004F0806" w:rsidRDefault="004F0806" w:rsidP="004F0806">
      <w:pPr>
        <w:pStyle w:val="NormalWeb"/>
        <w:spacing w:before="60" w:beforeAutospacing="0" w:after="0" w:afterAutospacing="0"/>
        <w:ind w:left="720"/>
      </w:pPr>
      <w:hyperlink r:id="rId35" w:anchor="heading=h.adyzhfsahbu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FAQs</w:t>
        </w:r>
      </w:hyperlink>
    </w:p>
    <w:p w14:paraId="1672C66A" w14:textId="77777777" w:rsidR="008F1EE6" w:rsidRDefault="008F1EE6"/>
    <w:sectPr w:rsidR="008F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06"/>
    <w:rsid w:val="004F0806"/>
    <w:rsid w:val="007F198C"/>
    <w:rsid w:val="008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473B"/>
  <w15:chartTrackingRefBased/>
  <w15:docId w15:val="{D4C467C0-CC3D-4329-AE21-C4BA971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F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8514YH_-4t1PXB1FElJTlHqfaW7ICh9PtTETj4CXcKw/edit" TargetMode="External"/><Relationship Id="rId18" Type="http://schemas.openxmlformats.org/officeDocument/2006/relationships/hyperlink" Target="https://docs.google.com/document/d/18514YH_-4t1PXB1FElJTlHqfaW7ICh9PtTETj4CXcKw/edit" TargetMode="External"/><Relationship Id="rId26" Type="http://schemas.openxmlformats.org/officeDocument/2006/relationships/hyperlink" Target="https://docs.google.com/document/d/18514YH_-4t1PXB1FElJTlHqfaW7ICh9PtTETj4CXcKw/edit" TargetMode="External"/><Relationship Id="rId21" Type="http://schemas.openxmlformats.org/officeDocument/2006/relationships/hyperlink" Target="https://docs.google.com/document/d/18514YH_-4t1PXB1FElJTlHqfaW7ICh9PtTETj4CXcKw/edit" TargetMode="External"/><Relationship Id="rId34" Type="http://schemas.openxmlformats.org/officeDocument/2006/relationships/hyperlink" Target="https://docs.google.com/document/d/18514YH_-4t1PXB1FElJTlHqfaW7ICh9PtTETj4CXcKw/edit" TargetMode="External"/><Relationship Id="rId7" Type="http://schemas.openxmlformats.org/officeDocument/2006/relationships/hyperlink" Target="https://docs.google.com/document/d/18514YH_-4t1PXB1FElJTlHqfaW7ICh9PtTETj4CXcKw/edit" TargetMode="External"/><Relationship Id="rId12" Type="http://schemas.openxmlformats.org/officeDocument/2006/relationships/hyperlink" Target="https://docs.google.com/document/d/18514YH_-4t1PXB1FElJTlHqfaW7ICh9PtTETj4CXcKw/edit" TargetMode="External"/><Relationship Id="rId17" Type="http://schemas.openxmlformats.org/officeDocument/2006/relationships/hyperlink" Target="https://docs.google.com/document/d/18514YH_-4t1PXB1FElJTlHqfaW7ICh9PtTETj4CXcKw/edit" TargetMode="External"/><Relationship Id="rId25" Type="http://schemas.openxmlformats.org/officeDocument/2006/relationships/hyperlink" Target="https://docs.google.com/document/d/18514YH_-4t1PXB1FElJTlHqfaW7ICh9PtTETj4CXcKw/edit" TargetMode="External"/><Relationship Id="rId33" Type="http://schemas.openxmlformats.org/officeDocument/2006/relationships/hyperlink" Target="https://docs.google.com/document/d/18514YH_-4t1PXB1FElJTlHqfaW7ICh9PtTETj4CXcKw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8514YH_-4t1PXB1FElJTlHqfaW7ICh9PtTETj4CXcKw/edit" TargetMode="External"/><Relationship Id="rId20" Type="http://schemas.openxmlformats.org/officeDocument/2006/relationships/hyperlink" Target="https://docs.google.com/document/d/18514YH_-4t1PXB1FElJTlHqfaW7ICh9PtTETj4CXcKw/edit" TargetMode="External"/><Relationship Id="rId29" Type="http://schemas.openxmlformats.org/officeDocument/2006/relationships/hyperlink" Target="https://docs.google.com/document/d/18514YH_-4t1PXB1FElJTlHqfaW7ICh9PtTETj4CXcKw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514YH_-4t1PXB1FElJTlHqfaW7ICh9PtTETj4CXcKw/edit" TargetMode="External"/><Relationship Id="rId11" Type="http://schemas.openxmlformats.org/officeDocument/2006/relationships/hyperlink" Target="https://docs.google.com/document/d/18514YH_-4t1PXB1FElJTlHqfaW7ICh9PtTETj4CXcKw/edit" TargetMode="External"/><Relationship Id="rId24" Type="http://schemas.openxmlformats.org/officeDocument/2006/relationships/hyperlink" Target="https://docs.google.com/document/d/18514YH_-4t1PXB1FElJTlHqfaW7ICh9PtTETj4CXcKw/edit" TargetMode="External"/><Relationship Id="rId32" Type="http://schemas.openxmlformats.org/officeDocument/2006/relationships/hyperlink" Target="https://docs.google.com/document/d/18514YH_-4t1PXB1FElJTlHqfaW7ICh9PtTETj4CXcKw/edit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google.com/document/d/18514YH_-4t1PXB1FElJTlHqfaW7ICh9PtTETj4CXcKw/edit" TargetMode="External"/><Relationship Id="rId15" Type="http://schemas.openxmlformats.org/officeDocument/2006/relationships/hyperlink" Target="https://docs.google.com/document/d/18514YH_-4t1PXB1FElJTlHqfaW7ICh9PtTETj4CXcKw/edit" TargetMode="External"/><Relationship Id="rId23" Type="http://schemas.openxmlformats.org/officeDocument/2006/relationships/hyperlink" Target="https://docs.google.com/document/d/18514YH_-4t1PXB1FElJTlHqfaW7ICh9PtTETj4CXcKw/edit" TargetMode="External"/><Relationship Id="rId28" Type="http://schemas.openxmlformats.org/officeDocument/2006/relationships/hyperlink" Target="https://docs.google.com/document/d/18514YH_-4t1PXB1FElJTlHqfaW7ICh9PtTETj4CXcKw/edi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document/d/18514YH_-4t1PXB1FElJTlHqfaW7ICh9PtTETj4CXcKw/edit" TargetMode="External"/><Relationship Id="rId19" Type="http://schemas.openxmlformats.org/officeDocument/2006/relationships/hyperlink" Target="https://docs.google.com/document/d/18514YH_-4t1PXB1FElJTlHqfaW7ICh9PtTETj4CXcKw/edit" TargetMode="External"/><Relationship Id="rId31" Type="http://schemas.openxmlformats.org/officeDocument/2006/relationships/hyperlink" Target="https://docs.google.com/document/d/18514YH_-4t1PXB1FElJTlHqfaW7ICh9PtTETj4CXcKw/edit" TargetMode="External"/><Relationship Id="rId4" Type="http://schemas.openxmlformats.org/officeDocument/2006/relationships/hyperlink" Target="https://docs.google.com/document/d/18514YH_-4t1PXB1FElJTlHqfaW7ICh9PtTETj4CXcKw/edit" TargetMode="External"/><Relationship Id="rId9" Type="http://schemas.openxmlformats.org/officeDocument/2006/relationships/hyperlink" Target="https://docs.google.com/document/d/18514YH_-4t1PXB1FElJTlHqfaW7ICh9PtTETj4CXcKw/edit" TargetMode="External"/><Relationship Id="rId14" Type="http://schemas.openxmlformats.org/officeDocument/2006/relationships/hyperlink" Target="https://docs.google.com/document/d/18514YH_-4t1PXB1FElJTlHqfaW7ICh9PtTETj4CXcKw/edit" TargetMode="External"/><Relationship Id="rId22" Type="http://schemas.openxmlformats.org/officeDocument/2006/relationships/hyperlink" Target="https://docs.google.com/document/d/18514YH_-4t1PXB1FElJTlHqfaW7ICh9PtTETj4CXcKw/edit" TargetMode="External"/><Relationship Id="rId27" Type="http://schemas.openxmlformats.org/officeDocument/2006/relationships/hyperlink" Target="https://docs.google.com/document/d/18514YH_-4t1PXB1FElJTlHqfaW7ICh9PtTETj4CXcKw/edit" TargetMode="External"/><Relationship Id="rId30" Type="http://schemas.openxmlformats.org/officeDocument/2006/relationships/hyperlink" Target="https://docs.google.com/document/d/18514YH_-4t1PXB1FElJTlHqfaW7ICh9PtTETj4CXcKw/edit" TargetMode="External"/><Relationship Id="rId35" Type="http://schemas.openxmlformats.org/officeDocument/2006/relationships/hyperlink" Target="https://docs.google.com/document/d/18514YH_-4t1PXB1FElJTlHqfaW7ICh9PtTETj4CXcKw/edit" TargetMode="External"/><Relationship Id="rId8" Type="http://schemas.openxmlformats.org/officeDocument/2006/relationships/hyperlink" Target="https://docs.google.com/document/d/18514YH_-4t1PXB1FElJTlHqfaW7ICh9PtTETj4CXcKw/edi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Braathen</dc:creator>
  <cp:keywords/>
  <dc:description/>
  <cp:lastModifiedBy>Catherine Braathen</cp:lastModifiedBy>
  <cp:revision>1</cp:revision>
  <dcterms:created xsi:type="dcterms:W3CDTF">2024-03-22T11:02:00Z</dcterms:created>
  <dcterms:modified xsi:type="dcterms:W3CDTF">2024-03-22T11:04:00Z</dcterms:modified>
</cp:coreProperties>
</file>